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Unterdach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995835745" name="a0db23a0-9461-11f0-833b-97bdf941597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8410615" name="a0db23a0-9461-11f0-833b-97bdf9415970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Zimmer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26432821" name="80e38dd0-9470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2861757" name="80e38dd0-9470-11f0-af24-9748ebe75ac1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Gang und Treppe</w:t>
            </w:r>
          </w:p>
          <w:p>
            <w:pPr>
              <w:spacing w:before="0" w:after="0" w:line="240" w:lineRule="auto"/>
            </w:pPr>
            <w:r>
              <w:t>EG/OG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68672421" name="21a9f8f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9051016" name="21a9f8f0-9474-11f0-af24-9748ebe75ac1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Zimmer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716879880" name="3a068b7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9794527" name="3a068b70-9474-11f0-af24-9748ebe75ac1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Zimmer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45469403" name="0fc5ef8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0027374" name="0fc5ef80-9475-11f0-af24-9748ebe75ac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Zimmer/ Gang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45010920" name="a05469a0-9470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2750652" name="a05469a0-9470-11f0-af24-9748ebe75ac1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EG/OG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937606315" name="561d987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4439430" name="561d9870-9475-11f0-af24-9748ebe75ac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EG/OG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937981652" name="f0e613a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6758921" name="f0e613a0-9475-11f0-af24-9748ebe75ac1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Fenster</w:t>
            </w:r>
          </w:p>
          <w:p>
            <w:pPr>
              <w:spacing w:before="0" w:after="0" w:line="240" w:lineRule="auto"/>
            </w:pPr>
            <w:r>
              <w:t>alle Stockwerke </w:t>
            </w:r>
          </w:p>
        </w:tc>
        <w:tc>
          <w:p>
            <w:pPr>
              <w:spacing w:before="0" w:after="0" w:line="240" w:lineRule="auto"/>
            </w:pPr>
            <w:r>
              <w:t>alte Fenster</w:t>
            </w:r>
          </w:p>
        </w:tc>
        <w:tc>
          <w:p>
            <w:pPr>
              <w:spacing w:before="0" w:after="0" w:line="240" w:lineRule="auto"/>
            </w:pPr>
            <w:r>
              <w:t>Fensterkitt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658897" name="ca257e10-9473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0054948" name="ca257e10-9473-11f0-af24-9748ebe75ac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Bad/WC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76867452" name="4ec4c18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8858" name="4ec4c180-9474-11f0-af24-9748ebe75ac1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Einliegerwohnung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60529437" name="b73abd9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0779888" name="b73abd90-9475-11f0-af24-9748ebe75ac1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Bad/WC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743213840" name="71ff4f8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036797" name="71ff4f80-9474-11f0-af24-9748ebe75ac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195959443" name="8576fbd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1673050" name="8576fbd0-9474-11f0-af24-9748ebe75ac1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908851"/>
                  <wp:effectExtent l="0" t="0" r="0" b="0"/>
                  <wp:docPr id="438390068" name="3d9e62c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4858471" name="3d9e62c0-9475-11f0-af24-9748ebe75ac1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9088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Bad/WC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952077234" name="9778d10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8586811" name="9778d100-9474-11f0-af24-9748ebe75ac1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414942992" name="c2c198b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2673592" name="c2c198b0-9474-11f0-af24-9748ebe75ac1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Wohnzimmer und Gang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384235986" name="dfe465d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1293322" name="dfe465d0-9474-11f0-af24-9748ebe75ac1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Einliegerwohnung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137989251" name="8c6fff8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165405" name="8c6fff80-9475-11f0-af24-9748ebe75ac1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61260966" name="ada3685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1247031" name="ada36850-9474-11f0-af24-9748ebe75ac1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Einliegerwohnung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20491383" name="72d7dfc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2065315" name="72d7dfc0-9475-11f0-af24-9748ebe75ac1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Tankraum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Tank</w:t>
            </w:r>
          </w:p>
        </w:tc>
        <w:tc>
          <w:p>
            <w:pPr>
              <w:spacing w:before="0" w:after="0" w:line="240" w:lineRule="auto"/>
            </w:pPr>
            <w:r>
              <w:t>Flanschdichtung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56296418" name="df245d10-9467-11f0-833b-97bdf941597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669991" name="df245d10-9467-11f0-833b-97bdf9415970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Elektrotableau mit Holzrahmen </w:t>
            </w:r>
          </w:p>
        </w:tc>
        <w:tc>
          <w:p>
            <w:pPr>
              <w:spacing w:before="0" w:after="0" w:line="240" w:lineRule="auto"/>
            </w:pPr>
            <w:r>
              <w:t>Faserzement / 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79693903" name="b4e53d30-9467-11f0-833b-97bdf941597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779843" name="b4e53d30-9467-11f0-833b-97bdf9415970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918681334" name="2790060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6135373" name="27900600-9475-11f0-af24-9748ebe75ac1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7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Hohrainstrasse 12 Hohrainstrasse 12, 9242 Oberuzwil, Schweiz</w:t>
          </w:r>
        </w:p>
        <w:p>
          <w:pPr>
            <w:spacing w:before="0" w:after="0"/>
          </w:pPr>
          <w:r>
            <w:t>499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footer.xml" Type="http://schemas.openxmlformats.org/officeDocument/2006/relationships/footer" Id="rId27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